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E2" w:rsidRDefault="004E1CE2" w:rsidP="004E1CE2">
      <w:pPr>
        <w:bidi/>
        <w:spacing w:before="100" w:beforeAutospacing="1" w:after="100" w:afterAutospacing="1" w:line="240" w:lineRule="auto"/>
        <w:rPr>
          <w:rFonts w:ascii="Tahoma" w:eastAsia="Times New Roman" w:hAnsi="Tahoma" w:cs="Tahoma" w:hint="cs"/>
          <w:sz w:val="18"/>
          <w:szCs w:val="18"/>
          <w:rtl/>
        </w:rPr>
      </w:pPr>
      <w:r>
        <w:rPr>
          <w:rFonts w:ascii="Tahoma" w:eastAsia="Times New Roman" w:hAnsi="Tahoma" w:cs="Tahoma" w:hint="cs"/>
          <w:sz w:val="18"/>
          <w:szCs w:val="18"/>
          <w:rtl/>
        </w:rPr>
        <w:t xml:space="preserve">آرمان آتی: </w:t>
      </w:r>
      <w:r w:rsidRPr="004E1CE2">
        <w:rPr>
          <w:rFonts w:ascii="Tahoma" w:eastAsia="Times New Roman" w:hAnsi="Tahoma" w:cs="Tahoma"/>
          <w:sz w:val="18"/>
          <w:szCs w:val="18"/>
          <w:rtl/>
        </w:rPr>
        <w:t xml:space="preserve">صندوق آرمان اندیش مجوز فعالیت خود را از سازمان بورس اوراق بهادار دریافت و </w:t>
      </w:r>
      <w:r>
        <w:rPr>
          <w:rFonts w:ascii="Tahoma" w:eastAsia="Times New Roman" w:hAnsi="Tahoma" w:cs="Tahoma" w:hint="cs"/>
          <w:sz w:val="18"/>
          <w:szCs w:val="18"/>
          <w:rtl/>
        </w:rPr>
        <w:t>از تاریخ 22/6/91</w:t>
      </w:r>
      <w:r w:rsidRPr="004E1CE2">
        <w:rPr>
          <w:rFonts w:ascii="Tahoma" w:eastAsia="Times New Roman" w:hAnsi="Tahoma" w:cs="Tahoma"/>
          <w:sz w:val="18"/>
          <w:szCs w:val="18"/>
          <w:rtl/>
        </w:rPr>
        <w:t xml:space="preserve"> فعالیت خود را آغاز </w:t>
      </w:r>
      <w:r>
        <w:rPr>
          <w:rFonts w:ascii="Tahoma" w:eastAsia="Times New Roman" w:hAnsi="Tahoma" w:cs="Tahoma" w:hint="cs"/>
          <w:sz w:val="18"/>
          <w:szCs w:val="18"/>
          <w:rtl/>
        </w:rPr>
        <w:t>کرد</w:t>
      </w:r>
      <w:r w:rsidRPr="004E1CE2">
        <w:rPr>
          <w:rFonts w:ascii="Tahoma" w:eastAsia="Times New Roman" w:hAnsi="Tahoma" w:cs="Tahoma"/>
          <w:sz w:val="18"/>
          <w:szCs w:val="18"/>
          <w:rtl/>
        </w:rPr>
        <w:t>. این صندوق متعلق به شرکت مشاور سرمایه گذاری آرمان آتی است که با مشارکت شرکت کارگزاری آبان ایجاد شده و بانک ایران زمین ضامن نقدشوندگی آن است.</w:t>
      </w:r>
    </w:p>
    <w:p w:rsidR="002371D6" w:rsidRPr="004E1CE2" w:rsidRDefault="002371D6" w:rsidP="002371D6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 w:hint="cs"/>
          <w:sz w:val="18"/>
          <w:szCs w:val="18"/>
          <w:rtl/>
        </w:rPr>
        <w:t>پذیره نویسی</w:t>
      </w:r>
      <w:r w:rsidR="00896916">
        <w:rPr>
          <w:rFonts w:ascii="Tahoma" w:eastAsia="Times New Roman" w:hAnsi="Tahoma" w:cs="Tahoma" w:hint="cs"/>
          <w:sz w:val="18"/>
          <w:szCs w:val="18"/>
          <w:rtl/>
        </w:rPr>
        <w:t xml:space="preserve"> اولیه</w:t>
      </w:r>
      <w:bookmarkStart w:id="0" w:name="_GoBack"/>
      <w:bookmarkEnd w:id="0"/>
      <w:r>
        <w:rPr>
          <w:rFonts w:ascii="Tahoma" w:eastAsia="Times New Roman" w:hAnsi="Tahoma" w:cs="Tahoma" w:hint="cs"/>
          <w:sz w:val="18"/>
          <w:szCs w:val="18"/>
          <w:rtl/>
        </w:rPr>
        <w:t xml:space="preserve"> این صندوق در تاریخ 23 و 24 مرداد با موفقیت صورت گرفت. </w:t>
      </w:r>
    </w:p>
    <w:p w:rsidR="004E1CE2" w:rsidRPr="004E1CE2" w:rsidRDefault="004E1CE2" w:rsidP="004E1CE2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4E1CE2">
        <w:rPr>
          <w:rFonts w:ascii="Tahoma" w:eastAsia="Times New Roman" w:hAnsi="Tahoma" w:cs="Tahoma"/>
          <w:sz w:val="18"/>
          <w:szCs w:val="18"/>
          <w:rtl/>
          <w:lang w:bidi="fa-IR"/>
        </w:rPr>
        <w:t>لازم به ذکر است که صندوق آرمان اندیش اولین صندوق با مدیریت شرکت مشاور سرمایه گذاری آرمان آتی می باشد. </w:t>
      </w:r>
    </w:p>
    <w:p w:rsidR="00012FB4" w:rsidRPr="004E1CE2" w:rsidRDefault="00012FB4" w:rsidP="004E1CE2">
      <w:pPr>
        <w:rPr>
          <w:rFonts w:ascii="Tahoma" w:hAnsi="Tahoma" w:cs="Tahoma"/>
          <w:sz w:val="18"/>
          <w:szCs w:val="18"/>
        </w:rPr>
      </w:pPr>
    </w:p>
    <w:sectPr w:rsidR="00012FB4" w:rsidRPr="004E1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889"/>
    <w:multiLevelType w:val="multilevel"/>
    <w:tmpl w:val="535C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CD78D5"/>
    <w:multiLevelType w:val="multilevel"/>
    <w:tmpl w:val="CE5E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06"/>
    <w:rsid w:val="00012FB4"/>
    <w:rsid w:val="000816FD"/>
    <w:rsid w:val="000F1833"/>
    <w:rsid w:val="000F6653"/>
    <w:rsid w:val="00102444"/>
    <w:rsid w:val="00151588"/>
    <w:rsid w:val="00183B5D"/>
    <w:rsid w:val="002257C9"/>
    <w:rsid w:val="002371D6"/>
    <w:rsid w:val="00247E6C"/>
    <w:rsid w:val="00277337"/>
    <w:rsid w:val="002B6B76"/>
    <w:rsid w:val="002C2F1C"/>
    <w:rsid w:val="002E5F06"/>
    <w:rsid w:val="00397773"/>
    <w:rsid w:val="004418D3"/>
    <w:rsid w:val="00462B18"/>
    <w:rsid w:val="0047542A"/>
    <w:rsid w:val="004A3921"/>
    <w:rsid w:val="004E1CE2"/>
    <w:rsid w:val="00514213"/>
    <w:rsid w:val="0052307E"/>
    <w:rsid w:val="00547BF0"/>
    <w:rsid w:val="005B1019"/>
    <w:rsid w:val="005E3660"/>
    <w:rsid w:val="00663025"/>
    <w:rsid w:val="00686C0A"/>
    <w:rsid w:val="00694F6C"/>
    <w:rsid w:val="006B7A89"/>
    <w:rsid w:val="006C1C10"/>
    <w:rsid w:val="006F4059"/>
    <w:rsid w:val="00795C06"/>
    <w:rsid w:val="007A3DD0"/>
    <w:rsid w:val="0080415C"/>
    <w:rsid w:val="008375CD"/>
    <w:rsid w:val="00840ACC"/>
    <w:rsid w:val="00896916"/>
    <w:rsid w:val="008E6D82"/>
    <w:rsid w:val="008F5556"/>
    <w:rsid w:val="0098401E"/>
    <w:rsid w:val="009F718E"/>
    <w:rsid w:val="00A27168"/>
    <w:rsid w:val="00A43470"/>
    <w:rsid w:val="00AE7969"/>
    <w:rsid w:val="00B050F7"/>
    <w:rsid w:val="00BB7326"/>
    <w:rsid w:val="00C06144"/>
    <w:rsid w:val="00C52F2D"/>
    <w:rsid w:val="00C63FF5"/>
    <w:rsid w:val="00C8016B"/>
    <w:rsid w:val="00C83A7D"/>
    <w:rsid w:val="00C96D43"/>
    <w:rsid w:val="00CA6C81"/>
    <w:rsid w:val="00CF644B"/>
    <w:rsid w:val="00D631BD"/>
    <w:rsid w:val="00D74F46"/>
    <w:rsid w:val="00D810A3"/>
    <w:rsid w:val="00DF65A8"/>
    <w:rsid w:val="00E504CF"/>
    <w:rsid w:val="00E975E2"/>
    <w:rsid w:val="00EA2D57"/>
    <w:rsid w:val="00EA49D7"/>
    <w:rsid w:val="00ED7801"/>
    <w:rsid w:val="00F4157F"/>
    <w:rsid w:val="00F75E1B"/>
    <w:rsid w:val="00F8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wstxtlead">
    <w:name w:val="nwstxtlead"/>
    <w:basedOn w:val="Normal"/>
    <w:rsid w:val="002E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E5F06"/>
    <w:rPr>
      <w:color w:val="0000FF"/>
      <w:u w:val="single"/>
    </w:rPr>
  </w:style>
  <w:style w:type="paragraph" w:customStyle="1" w:styleId="rtejustify">
    <w:name w:val="rtejustify"/>
    <w:basedOn w:val="Normal"/>
    <w:rsid w:val="002E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wstxtlead">
    <w:name w:val="nwstxtlead"/>
    <w:basedOn w:val="Normal"/>
    <w:rsid w:val="002E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E5F06"/>
    <w:rPr>
      <w:color w:val="0000FF"/>
      <w:u w:val="single"/>
    </w:rPr>
  </w:style>
  <w:style w:type="paragraph" w:customStyle="1" w:styleId="rtejustify">
    <w:name w:val="rtejustify"/>
    <w:basedOn w:val="Normal"/>
    <w:rsid w:val="002E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6987">
          <w:marLeft w:val="810"/>
          <w:marRight w:val="99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089">
          <w:marLeft w:val="810"/>
          <w:marRight w:val="99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940">
          <w:marLeft w:val="810"/>
          <w:marRight w:val="99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5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4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user]</dc:creator>
  <cp:keywords/>
  <dc:description/>
  <cp:lastModifiedBy>user]</cp:lastModifiedBy>
  <cp:revision>2</cp:revision>
  <dcterms:created xsi:type="dcterms:W3CDTF">2012-10-03T07:20:00Z</dcterms:created>
  <dcterms:modified xsi:type="dcterms:W3CDTF">2012-10-03T10:56:00Z</dcterms:modified>
</cp:coreProperties>
</file>